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7129A" w14:textId="70C5A5B8" w:rsidR="00C80322" w:rsidRPr="00A74FC0" w:rsidRDefault="00C80322" w:rsidP="00E87284">
      <w:pPr>
        <w:rPr>
          <w:rFonts w:eastAsia="Times New Roman" w:cs="Arial"/>
          <w:i/>
          <w:sz w:val="22"/>
          <w:szCs w:val="22"/>
        </w:rPr>
      </w:pPr>
      <w:bookmarkStart w:id="0" w:name="_GoBack"/>
      <w:r w:rsidRPr="00A74FC0">
        <w:rPr>
          <w:rFonts w:eastAsia="Times New Roman" w:cs="Arial"/>
          <w:i/>
          <w:sz w:val="22"/>
          <w:szCs w:val="22"/>
        </w:rPr>
        <w:t>Sample letter #2</w:t>
      </w:r>
    </w:p>
    <w:p w14:paraId="7C29F5BF" w14:textId="24B70F2F" w:rsidR="00C80322" w:rsidRDefault="008B3CD3" w:rsidP="00E87284">
      <w:pPr>
        <w:rPr>
          <w:rFonts w:eastAsia="Times New Roman" w:cs="Arial"/>
          <w:sz w:val="22"/>
          <w:szCs w:val="22"/>
        </w:rPr>
      </w:pPr>
      <w:r>
        <w:rPr>
          <w:rFonts w:eastAsia="Times New Roman" w:cs="Arial"/>
          <w:sz w:val="22"/>
          <w:szCs w:val="22"/>
        </w:rPr>
        <w:t xml:space="preserve">From: </w:t>
      </w:r>
      <w:r w:rsidR="00C80322">
        <w:rPr>
          <w:rFonts w:eastAsia="Times New Roman" w:cs="Arial"/>
          <w:sz w:val="22"/>
          <w:szCs w:val="22"/>
        </w:rPr>
        <w:t>Your name (and/or organization)</w:t>
      </w:r>
      <w:r w:rsidR="00C80322">
        <w:rPr>
          <w:rFonts w:eastAsia="Times New Roman" w:cs="Arial"/>
          <w:sz w:val="22"/>
          <w:szCs w:val="22"/>
        </w:rPr>
        <w:br/>
        <w:t>Address, City, State, Zip</w:t>
      </w:r>
      <w:r w:rsidR="00C80322">
        <w:rPr>
          <w:rFonts w:eastAsia="Times New Roman" w:cs="Arial"/>
          <w:sz w:val="22"/>
          <w:szCs w:val="22"/>
        </w:rPr>
        <w:br/>
        <w:t>Date:</w:t>
      </w:r>
      <w:r w:rsidR="00C80322">
        <w:rPr>
          <w:rFonts w:eastAsia="Times New Roman" w:cs="Arial"/>
          <w:sz w:val="22"/>
          <w:szCs w:val="22"/>
        </w:rPr>
        <w:br/>
      </w:r>
    </w:p>
    <w:p w14:paraId="12FDFF35" w14:textId="26F55FAA" w:rsidR="00E87284" w:rsidRPr="003B5F0D" w:rsidRDefault="00C80322" w:rsidP="00E87284">
      <w:pPr>
        <w:rPr>
          <w:sz w:val="22"/>
          <w:szCs w:val="22"/>
        </w:rPr>
      </w:pPr>
      <w:r>
        <w:rPr>
          <w:rFonts w:eastAsia="Times New Roman" w:cs="Times New Roman"/>
          <w:sz w:val="22"/>
          <w:szCs w:val="22"/>
        </w:rPr>
        <w:t xml:space="preserve">To: </w:t>
      </w:r>
      <w:r w:rsidR="00E87284" w:rsidRPr="003B5F0D">
        <w:rPr>
          <w:rFonts w:eastAsia="Times New Roman" w:cs="Times New Roman"/>
          <w:sz w:val="22"/>
          <w:szCs w:val="22"/>
        </w:rPr>
        <w:t xml:space="preserve">Office of the Secretary </w:t>
      </w:r>
      <w:r w:rsidR="00E87284" w:rsidRPr="003B5F0D">
        <w:rPr>
          <w:rFonts w:eastAsia="Times New Roman" w:cs="Times New Roman"/>
          <w:sz w:val="22"/>
          <w:szCs w:val="22"/>
        </w:rPr>
        <w:br/>
        <w:t>Federal Communications Commission</w:t>
      </w:r>
    </w:p>
    <w:p w14:paraId="35344D0D" w14:textId="77777777" w:rsidR="00E87284" w:rsidRPr="003B5F0D" w:rsidRDefault="00E87284" w:rsidP="00E87284">
      <w:pPr>
        <w:rPr>
          <w:sz w:val="22"/>
          <w:szCs w:val="22"/>
        </w:rPr>
      </w:pPr>
      <w:r w:rsidRPr="003B5F0D">
        <w:rPr>
          <w:rFonts w:eastAsia="Times New Roman" w:cs="Times New Roman"/>
          <w:sz w:val="22"/>
          <w:szCs w:val="22"/>
        </w:rPr>
        <w:t xml:space="preserve">45 L Street NE </w:t>
      </w:r>
      <w:r w:rsidRPr="003B5F0D">
        <w:rPr>
          <w:rFonts w:eastAsia="Times New Roman" w:cs="Times New Roman"/>
          <w:sz w:val="22"/>
          <w:szCs w:val="22"/>
        </w:rPr>
        <w:br/>
        <w:t>Washington, DC 20554</w:t>
      </w:r>
    </w:p>
    <w:p w14:paraId="327CB96D" w14:textId="77777777" w:rsidR="00E87284" w:rsidRPr="003B5F0D" w:rsidRDefault="00E87284" w:rsidP="00E87284">
      <w:pPr>
        <w:rPr>
          <w:sz w:val="22"/>
          <w:szCs w:val="22"/>
        </w:rPr>
      </w:pPr>
    </w:p>
    <w:p w14:paraId="75E24BEF" w14:textId="77777777" w:rsidR="00E87284" w:rsidRPr="003B5F0D" w:rsidRDefault="00E87284" w:rsidP="00E87284">
      <w:pPr>
        <w:rPr>
          <w:rFonts w:eastAsia="Times New Roman" w:cs="Times New Roman"/>
          <w:sz w:val="22"/>
          <w:szCs w:val="22"/>
        </w:rPr>
      </w:pPr>
      <w:r w:rsidRPr="003B5F0D">
        <w:rPr>
          <w:sz w:val="22"/>
          <w:szCs w:val="22"/>
        </w:rPr>
        <w:t xml:space="preserve">Re: </w:t>
      </w:r>
      <w:r w:rsidRPr="003B5F0D">
        <w:rPr>
          <w:rFonts w:eastAsia="Times New Roman" w:cs="Times New Roman"/>
          <w:sz w:val="22"/>
          <w:szCs w:val="22"/>
        </w:rPr>
        <w:t xml:space="preserve">WC Docket No. 25-276, </w:t>
      </w:r>
      <w:r w:rsidR="00283F13" w:rsidRPr="003B5F0D">
        <w:rPr>
          <w:rFonts w:eastAsia="Times New Roman" w:cs="Times New Roman"/>
          <w:sz w:val="22"/>
          <w:szCs w:val="22"/>
        </w:rPr>
        <w:t>Build America: Eliminating Barriers to Wireless Deployment</w:t>
      </w:r>
      <w:r w:rsidRPr="003B5F0D">
        <w:rPr>
          <w:rFonts w:eastAsia="Times New Roman" w:cs="Times New Roman"/>
          <w:sz w:val="22"/>
          <w:szCs w:val="22"/>
        </w:rPr>
        <w:t xml:space="preserve"> </w:t>
      </w:r>
    </w:p>
    <w:p w14:paraId="0587F8A7" w14:textId="77777777" w:rsidR="00E87284" w:rsidRPr="003B5F0D" w:rsidRDefault="00E87284" w:rsidP="00E87284">
      <w:pPr>
        <w:rPr>
          <w:sz w:val="22"/>
          <w:szCs w:val="22"/>
        </w:rPr>
      </w:pPr>
    </w:p>
    <w:p w14:paraId="4C5AD6A4" w14:textId="77777777" w:rsidR="00EF00BC" w:rsidRDefault="00E87284" w:rsidP="00EF00BC">
      <w:pPr>
        <w:rPr>
          <w:sz w:val="22"/>
          <w:szCs w:val="22"/>
        </w:rPr>
      </w:pPr>
      <w:r w:rsidRPr="003B5F0D">
        <w:rPr>
          <w:sz w:val="22"/>
          <w:szCs w:val="22"/>
        </w:rPr>
        <w:t xml:space="preserve">Dear Secretary Marlene </w:t>
      </w:r>
      <w:proofErr w:type="spellStart"/>
      <w:r w:rsidRPr="003B5F0D">
        <w:rPr>
          <w:sz w:val="22"/>
          <w:szCs w:val="22"/>
        </w:rPr>
        <w:t>Dortch</w:t>
      </w:r>
      <w:proofErr w:type="spellEnd"/>
      <w:r w:rsidRPr="003B5F0D">
        <w:rPr>
          <w:sz w:val="22"/>
          <w:szCs w:val="22"/>
        </w:rPr>
        <w:t xml:space="preserve">, </w:t>
      </w:r>
    </w:p>
    <w:p w14:paraId="53E91F5A" w14:textId="77777777" w:rsidR="00EF00BC" w:rsidRDefault="00EF00BC" w:rsidP="00EF00BC">
      <w:pPr>
        <w:rPr>
          <w:sz w:val="22"/>
          <w:szCs w:val="22"/>
        </w:rPr>
      </w:pPr>
    </w:p>
    <w:p w14:paraId="3164AE5E" w14:textId="77777777" w:rsidR="00BE3C56" w:rsidRDefault="00EF00BC" w:rsidP="00EF00BC">
      <w:pPr>
        <w:rPr>
          <w:sz w:val="22"/>
          <w:szCs w:val="22"/>
        </w:rPr>
      </w:pPr>
      <w:r>
        <w:rPr>
          <w:sz w:val="22"/>
          <w:szCs w:val="22"/>
        </w:rPr>
        <w:t xml:space="preserve">This letter is </w:t>
      </w:r>
      <w:r w:rsidR="006346EA">
        <w:rPr>
          <w:sz w:val="22"/>
          <w:szCs w:val="22"/>
        </w:rPr>
        <w:t>in response</w:t>
      </w:r>
      <w:r w:rsidR="005F0D40">
        <w:rPr>
          <w:sz w:val="22"/>
          <w:szCs w:val="22"/>
        </w:rPr>
        <w:t xml:space="preserve"> </w:t>
      </w:r>
      <w:r>
        <w:rPr>
          <w:sz w:val="22"/>
          <w:szCs w:val="22"/>
        </w:rPr>
        <w:t>to the</w:t>
      </w:r>
      <w:r w:rsidRPr="003B5F0D">
        <w:rPr>
          <w:sz w:val="22"/>
          <w:szCs w:val="22"/>
        </w:rPr>
        <w:t xml:space="preserve"> </w:t>
      </w:r>
      <w:proofErr w:type="gramStart"/>
      <w:r>
        <w:rPr>
          <w:sz w:val="22"/>
          <w:szCs w:val="22"/>
        </w:rPr>
        <w:t>above mentioned</w:t>
      </w:r>
      <w:proofErr w:type="gramEnd"/>
      <w:r w:rsidRPr="003B5F0D">
        <w:rPr>
          <w:sz w:val="22"/>
          <w:szCs w:val="22"/>
        </w:rPr>
        <w:t xml:space="preserve"> Notice of Proposed Rulemaking, 25-276</w:t>
      </w:r>
      <w:r>
        <w:rPr>
          <w:sz w:val="22"/>
          <w:szCs w:val="22"/>
        </w:rPr>
        <w:t xml:space="preserve">. </w:t>
      </w:r>
      <w:r w:rsidR="006346EA">
        <w:rPr>
          <w:sz w:val="22"/>
          <w:szCs w:val="22"/>
        </w:rPr>
        <w:t>I/</w:t>
      </w:r>
      <w:r w:rsidR="00B3220A">
        <w:rPr>
          <w:sz w:val="22"/>
          <w:szCs w:val="22"/>
        </w:rPr>
        <w:t>w</w:t>
      </w:r>
      <w:r w:rsidR="006346EA">
        <w:rPr>
          <w:sz w:val="22"/>
          <w:szCs w:val="22"/>
        </w:rPr>
        <w:t>e</w:t>
      </w:r>
      <w:r w:rsidRPr="003B5F0D">
        <w:rPr>
          <w:sz w:val="22"/>
          <w:szCs w:val="22"/>
        </w:rPr>
        <w:t xml:space="preserve"> w</w:t>
      </w:r>
      <w:r w:rsidR="006346EA">
        <w:rPr>
          <w:sz w:val="22"/>
          <w:szCs w:val="22"/>
        </w:rPr>
        <w:t>ill</w:t>
      </w:r>
      <w:r w:rsidRPr="003B5F0D">
        <w:rPr>
          <w:sz w:val="22"/>
          <w:szCs w:val="22"/>
        </w:rPr>
        <w:t xml:space="preserve"> </w:t>
      </w:r>
      <w:r w:rsidR="005F0D40">
        <w:rPr>
          <w:sz w:val="22"/>
          <w:szCs w:val="22"/>
        </w:rPr>
        <w:t xml:space="preserve">specifically </w:t>
      </w:r>
      <w:r w:rsidR="00B3220A">
        <w:rPr>
          <w:sz w:val="22"/>
          <w:szCs w:val="22"/>
        </w:rPr>
        <w:t xml:space="preserve">be </w:t>
      </w:r>
      <w:r w:rsidR="005F0D40">
        <w:rPr>
          <w:sz w:val="22"/>
          <w:szCs w:val="22"/>
        </w:rPr>
        <w:t>address</w:t>
      </w:r>
      <w:r w:rsidR="00B3220A">
        <w:rPr>
          <w:sz w:val="22"/>
          <w:szCs w:val="22"/>
        </w:rPr>
        <w:t>ing</w:t>
      </w:r>
      <w:r w:rsidR="005F0D40">
        <w:rPr>
          <w:sz w:val="22"/>
          <w:szCs w:val="22"/>
        </w:rPr>
        <w:t xml:space="preserve"> section 5: </w:t>
      </w:r>
      <w:r>
        <w:rPr>
          <w:sz w:val="22"/>
          <w:szCs w:val="22"/>
        </w:rPr>
        <w:t>“Regulatory Impediments,” p</w:t>
      </w:r>
      <w:r w:rsidR="005F0D40">
        <w:rPr>
          <w:sz w:val="22"/>
          <w:szCs w:val="22"/>
        </w:rPr>
        <w:t xml:space="preserve">gs. </w:t>
      </w:r>
      <w:r>
        <w:rPr>
          <w:sz w:val="22"/>
          <w:szCs w:val="22"/>
        </w:rPr>
        <w:t>23-25</w:t>
      </w:r>
      <w:r w:rsidR="006346EA">
        <w:rPr>
          <w:sz w:val="22"/>
          <w:szCs w:val="22"/>
        </w:rPr>
        <w:t xml:space="preserve"> where </w:t>
      </w:r>
      <w:r w:rsidR="00BE3C56">
        <w:rPr>
          <w:sz w:val="22"/>
          <w:szCs w:val="22"/>
        </w:rPr>
        <w:t>the Commission</w:t>
      </w:r>
      <w:r w:rsidR="006346EA">
        <w:rPr>
          <w:sz w:val="22"/>
          <w:szCs w:val="22"/>
        </w:rPr>
        <w:t xml:space="preserve"> states: </w:t>
      </w:r>
    </w:p>
    <w:p w14:paraId="7E820A7C" w14:textId="77777777" w:rsidR="00BE3C56" w:rsidRDefault="006346EA" w:rsidP="00BE3C56">
      <w:pPr>
        <w:ind w:left="720"/>
        <w:rPr>
          <w:sz w:val="22"/>
          <w:szCs w:val="22"/>
        </w:rPr>
      </w:pPr>
      <w:r>
        <w:rPr>
          <w:sz w:val="22"/>
          <w:szCs w:val="22"/>
        </w:rPr>
        <w:t>“As described below, we continue to have concerns that state and local authorities are adopting regulations in violation of the Telecommunications Act [of 1996] and Commission rules, thereby impeding the deployment of new and high quality services. In this section, we address the use of siting regulations for the unlawful regulation of radiofrequency (RF) emissions.</w:t>
      </w:r>
      <w:r w:rsidR="00841C89">
        <w:rPr>
          <w:sz w:val="22"/>
          <w:szCs w:val="22"/>
        </w:rPr>
        <w:t>”</w:t>
      </w:r>
      <w:r>
        <w:rPr>
          <w:sz w:val="22"/>
          <w:szCs w:val="22"/>
        </w:rPr>
        <w:t xml:space="preserve"> </w:t>
      </w:r>
      <w:r w:rsidR="00BE3C56">
        <w:rPr>
          <w:sz w:val="22"/>
          <w:szCs w:val="22"/>
        </w:rPr>
        <w:br/>
      </w:r>
    </w:p>
    <w:p w14:paraId="5DD93C0B" w14:textId="060C40D4" w:rsidR="004973AF" w:rsidRDefault="00EF00BC" w:rsidP="00E60B8B">
      <w:pPr>
        <w:rPr>
          <w:rFonts w:eastAsia="Times New Roman" w:cs="Times New Roman"/>
          <w:sz w:val="22"/>
          <w:szCs w:val="22"/>
        </w:rPr>
      </w:pPr>
      <w:r>
        <w:rPr>
          <w:sz w:val="22"/>
          <w:szCs w:val="22"/>
        </w:rPr>
        <w:t xml:space="preserve">What the </w:t>
      </w:r>
      <w:r w:rsidR="00E91D0F">
        <w:rPr>
          <w:sz w:val="22"/>
          <w:szCs w:val="22"/>
        </w:rPr>
        <w:t>Commission</w:t>
      </w:r>
      <w:r>
        <w:rPr>
          <w:sz w:val="22"/>
          <w:szCs w:val="22"/>
        </w:rPr>
        <w:t xml:space="preserve"> considers “unlawful regulation of RFR [radiofrequency radiation] emissions” </w:t>
      </w:r>
      <w:r w:rsidR="00BE3C56">
        <w:rPr>
          <w:sz w:val="22"/>
          <w:szCs w:val="22"/>
        </w:rPr>
        <w:t>runs contrary to the TCA of 1996</w:t>
      </w:r>
      <w:r>
        <w:rPr>
          <w:sz w:val="22"/>
          <w:szCs w:val="22"/>
        </w:rPr>
        <w:t xml:space="preserve">. </w:t>
      </w:r>
      <w:r w:rsidR="00BE3C56" w:rsidRPr="003B5F0D">
        <w:rPr>
          <w:sz w:val="22"/>
          <w:szCs w:val="22"/>
        </w:rPr>
        <w:t xml:space="preserve">Regarding the </w:t>
      </w:r>
      <w:r w:rsidR="00BE3C56">
        <w:rPr>
          <w:sz w:val="22"/>
          <w:szCs w:val="22"/>
        </w:rPr>
        <w:t xml:space="preserve">TCA, 47 U.S.C. </w:t>
      </w:r>
      <w:r w:rsidR="00BE3C56" w:rsidRPr="003B5F0D">
        <w:rPr>
          <w:sz w:val="22"/>
          <w:szCs w:val="22"/>
        </w:rPr>
        <w:t xml:space="preserve">§332(c)(7) </w:t>
      </w:r>
      <w:r w:rsidR="00BE3C56">
        <w:rPr>
          <w:sz w:val="22"/>
          <w:szCs w:val="22"/>
        </w:rPr>
        <w:t xml:space="preserve">the Act </w:t>
      </w:r>
      <w:r w:rsidR="00BE3C56" w:rsidRPr="003B5F0D">
        <w:rPr>
          <w:sz w:val="22"/>
          <w:szCs w:val="22"/>
        </w:rPr>
        <w:t>specifically p</w:t>
      </w:r>
      <w:r w:rsidR="009B521A">
        <w:rPr>
          <w:sz w:val="22"/>
          <w:szCs w:val="22"/>
        </w:rPr>
        <w:t xml:space="preserve">reserves local zoning authority </w:t>
      </w:r>
      <w:r w:rsidR="002A12AE">
        <w:rPr>
          <w:sz w:val="22"/>
          <w:szCs w:val="22"/>
        </w:rPr>
        <w:t>“</w:t>
      </w:r>
      <w:r w:rsidR="009B521A">
        <w:rPr>
          <w:sz w:val="22"/>
          <w:szCs w:val="22"/>
        </w:rPr>
        <w:t xml:space="preserve">to the extent that </w:t>
      </w:r>
      <w:r w:rsidR="002A12AE">
        <w:rPr>
          <w:sz w:val="22"/>
          <w:szCs w:val="22"/>
        </w:rPr>
        <w:t xml:space="preserve">such </w:t>
      </w:r>
      <w:r w:rsidR="00766D95">
        <w:rPr>
          <w:sz w:val="22"/>
          <w:szCs w:val="22"/>
        </w:rPr>
        <w:t xml:space="preserve">facilities comply with </w:t>
      </w:r>
      <w:r w:rsidR="002A12AE">
        <w:rPr>
          <w:sz w:val="22"/>
          <w:szCs w:val="22"/>
        </w:rPr>
        <w:t xml:space="preserve">regulations concerning such emissions.” </w:t>
      </w:r>
      <w:r w:rsidR="00766D95">
        <w:rPr>
          <w:sz w:val="22"/>
          <w:szCs w:val="22"/>
        </w:rPr>
        <w:t xml:space="preserve"> </w:t>
      </w:r>
      <w:r w:rsidR="00E91D0F">
        <w:rPr>
          <w:sz w:val="22"/>
          <w:szCs w:val="22"/>
        </w:rPr>
        <w:br/>
      </w:r>
      <w:r w:rsidR="00E91D0F">
        <w:rPr>
          <w:sz w:val="22"/>
          <w:szCs w:val="22"/>
        </w:rPr>
        <w:br/>
      </w:r>
      <w:r w:rsidR="00C80322">
        <w:rPr>
          <w:sz w:val="22"/>
          <w:szCs w:val="22"/>
        </w:rPr>
        <w:t>In</w:t>
      </w:r>
      <w:r w:rsidR="00736D16">
        <w:rPr>
          <w:sz w:val="22"/>
          <w:szCs w:val="22"/>
        </w:rPr>
        <w:t xml:space="preserve"> 2021, </w:t>
      </w:r>
      <w:r w:rsidR="00766D95">
        <w:rPr>
          <w:sz w:val="22"/>
          <w:szCs w:val="22"/>
        </w:rPr>
        <w:t xml:space="preserve">a DC district court determined that the FCC acted </w:t>
      </w:r>
      <w:r w:rsidR="00736D16">
        <w:rPr>
          <w:sz w:val="22"/>
          <w:szCs w:val="22"/>
        </w:rPr>
        <w:t xml:space="preserve">in an </w:t>
      </w:r>
      <w:r w:rsidR="00766D95">
        <w:rPr>
          <w:sz w:val="22"/>
          <w:szCs w:val="22"/>
        </w:rPr>
        <w:t>“arbitra</w:t>
      </w:r>
      <w:r w:rsidR="00736D16">
        <w:rPr>
          <w:sz w:val="22"/>
          <w:szCs w:val="22"/>
        </w:rPr>
        <w:t>ry and capricious” manner when the</w:t>
      </w:r>
      <w:r w:rsidR="00E91D0F">
        <w:rPr>
          <w:sz w:val="22"/>
          <w:szCs w:val="22"/>
        </w:rPr>
        <w:t xml:space="preserve">y </w:t>
      </w:r>
      <w:r w:rsidR="00736D16">
        <w:rPr>
          <w:sz w:val="22"/>
          <w:szCs w:val="22"/>
        </w:rPr>
        <w:t xml:space="preserve">made their 2019 decision to retain </w:t>
      </w:r>
      <w:r w:rsidR="00E91D0F">
        <w:rPr>
          <w:sz w:val="22"/>
          <w:szCs w:val="22"/>
        </w:rPr>
        <w:t>their</w:t>
      </w:r>
      <w:r w:rsidR="00736D16">
        <w:rPr>
          <w:sz w:val="22"/>
          <w:szCs w:val="22"/>
        </w:rPr>
        <w:t xml:space="preserve"> 1996 radiofrequency radiation exposure limits</w:t>
      </w:r>
      <w:r w:rsidR="00D55305">
        <w:rPr>
          <w:sz w:val="22"/>
          <w:szCs w:val="22"/>
        </w:rPr>
        <w:t xml:space="preserve"> and not revise the</w:t>
      </w:r>
      <w:r w:rsidR="002A12AE">
        <w:rPr>
          <w:sz w:val="22"/>
          <w:szCs w:val="22"/>
        </w:rPr>
        <w:t xml:space="preserve">ir emissions </w:t>
      </w:r>
      <w:r w:rsidR="00D55305">
        <w:rPr>
          <w:sz w:val="22"/>
          <w:szCs w:val="22"/>
        </w:rPr>
        <w:t>guidelines</w:t>
      </w:r>
      <w:r w:rsidR="00E91D0F">
        <w:rPr>
          <w:sz w:val="22"/>
          <w:szCs w:val="22"/>
        </w:rPr>
        <w:t>. So far they have yet to comply, ignoring</w:t>
      </w:r>
      <w:r w:rsidR="00736D16">
        <w:rPr>
          <w:sz w:val="22"/>
          <w:szCs w:val="22"/>
        </w:rPr>
        <w:t xml:space="preserve"> 11,000 pages of evidence proving </w:t>
      </w:r>
      <w:r w:rsidR="00D55305">
        <w:rPr>
          <w:sz w:val="22"/>
          <w:szCs w:val="22"/>
        </w:rPr>
        <w:t xml:space="preserve">harmful </w:t>
      </w:r>
      <w:r w:rsidR="00736D16">
        <w:rPr>
          <w:sz w:val="22"/>
          <w:szCs w:val="22"/>
        </w:rPr>
        <w:t xml:space="preserve">biological </w:t>
      </w:r>
      <w:r w:rsidR="00D55305">
        <w:rPr>
          <w:sz w:val="22"/>
          <w:szCs w:val="22"/>
        </w:rPr>
        <w:t>effects</w:t>
      </w:r>
      <w:r w:rsidR="00E91D0F">
        <w:rPr>
          <w:sz w:val="22"/>
          <w:szCs w:val="22"/>
        </w:rPr>
        <w:t xml:space="preserve">. This includes effects on children’s health and the environment, as well as </w:t>
      </w:r>
      <w:proofErr w:type="gramStart"/>
      <w:r w:rsidR="00E91D0F">
        <w:rPr>
          <w:sz w:val="22"/>
          <w:szCs w:val="22"/>
        </w:rPr>
        <w:t>long term</w:t>
      </w:r>
      <w:proofErr w:type="gramEnd"/>
      <w:r w:rsidR="00E91D0F">
        <w:rPr>
          <w:sz w:val="22"/>
          <w:szCs w:val="22"/>
        </w:rPr>
        <w:t xml:space="preserve"> exposure</w:t>
      </w:r>
      <w:r w:rsidR="00736D16">
        <w:rPr>
          <w:sz w:val="22"/>
          <w:szCs w:val="22"/>
        </w:rPr>
        <w:t xml:space="preserve">. </w:t>
      </w:r>
      <w:r w:rsidR="00E60B8B">
        <w:rPr>
          <w:sz w:val="22"/>
          <w:szCs w:val="22"/>
        </w:rPr>
        <w:br/>
      </w:r>
      <w:r w:rsidR="00E60B8B">
        <w:rPr>
          <w:sz w:val="22"/>
          <w:szCs w:val="22"/>
        </w:rPr>
        <w:br/>
        <w:t>Many people have already become sick and disabled from wireless infrastructure and wireless devices that use RFR, and the numbers keep growing. The evidence is cle</w:t>
      </w:r>
      <w:r w:rsidR="00AE42EC">
        <w:rPr>
          <w:sz w:val="22"/>
          <w:szCs w:val="22"/>
        </w:rPr>
        <w:t xml:space="preserve">ar. </w:t>
      </w:r>
      <w:r w:rsidR="00E60B8B">
        <w:rPr>
          <w:sz w:val="22"/>
          <w:szCs w:val="22"/>
        </w:rPr>
        <w:t>It’s a fact</w:t>
      </w:r>
      <w:r w:rsidR="00AE42EC">
        <w:rPr>
          <w:sz w:val="22"/>
          <w:szCs w:val="22"/>
        </w:rPr>
        <w:t xml:space="preserve"> that wireless radiation can be harmful</w:t>
      </w:r>
      <w:r w:rsidR="00E60B8B">
        <w:rPr>
          <w:sz w:val="22"/>
          <w:szCs w:val="22"/>
        </w:rPr>
        <w:t xml:space="preserve">, proven by over a thousand </w:t>
      </w:r>
      <w:proofErr w:type="gramStart"/>
      <w:r w:rsidR="00E60B8B">
        <w:rPr>
          <w:sz w:val="22"/>
          <w:szCs w:val="22"/>
        </w:rPr>
        <w:t>peer reviewed</w:t>
      </w:r>
      <w:proofErr w:type="gramEnd"/>
      <w:r w:rsidR="00E60B8B">
        <w:rPr>
          <w:sz w:val="22"/>
          <w:szCs w:val="22"/>
        </w:rPr>
        <w:t xml:space="preserve"> publications with studies showing the biological effects of RFR. The </w:t>
      </w:r>
      <w:r w:rsidR="007A2B17">
        <w:rPr>
          <w:sz w:val="22"/>
          <w:szCs w:val="22"/>
        </w:rPr>
        <w:t xml:space="preserve">full </w:t>
      </w:r>
      <w:r w:rsidR="00E60B8B">
        <w:rPr>
          <w:sz w:val="22"/>
          <w:szCs w:val="22"/>
        </w:rPr>
        <w:t>extent and damage to the wide variety of fauna and flora is just now being realized.  See link</w:t>
      </w:r>
      <w:r w:rsidR="007A2B17">
        <w:rPr>
          <w:sz w:val="22"/>
          <w:szCs w:val="22"/>
        </w:rPr>
        <w:t>s</w:t>
      </w:r>
      <w:r w:rsidR="00E60B8B">
        <w:rPr>
          <w:sz w:val="22"/>
          <w:szCs w:val="22"/>
        </w:rPr>
        <w:t xml:space="preserve"> to Theodora </w:t>
      </w:r>
      <w:proofErr w:type="spellStart"/>
      <w:r w:rsidR="00E60B8B">
        <w:rPr>
          <w:sz w:val="22"/>
          <w:szCs w:val="22"/>
        </w:rPr>
        <w:t>Scarato’s</w:t>
      </w:r>
      <w:proofErr w:type="spellEnd"/>
      <w:r w:rsidR="00E60B8B">
        <w:rPr>
          <w:sz w:val="22"/>
          <w:szCs w:val="22"/>
        </w:rPr>
        <w:t xml:space="preserve"> FCC submission</w:t>
      </w:r>
      <w:r w:rsidR="007A2B17">
        <w:rPr>
          <w:sz w:val="22"/>
          <w:szCs w:val="22"/>
        </w:rPr>
        <w:t>,</w:t>
      </w:r>
      <w:r w:rsidR="00AE42EC">
        <w:rPr>
          <w:sz w:val="22"/>
          <w:szCs w:val="22"/>
        </w:rPr>
        <w:t xml:space="preserve"> </w:t>
      </w:r>
      <w:r w:rsidR="003C4D95" w:rsidRPr="003320D7">
        <w:rPr>
          <w:rFonts w:eastAsia="Times New Roman" w:cs="Times New Roman"/>
          <w:sz w:val="22"/>
          <w:szCs w:val="22"/>
        </w:rPr>
        <w:t>letter</w:t>
      </w:r>
      <w:r w:rsidR="007A2B17">
        <w:rPr>
          <w:rFonts w:eastAsia="Times New Roman" w:cs="Times New Roman"/>
          <w:sz w:val="22"/>
          <w:szCs w:val="22"/>
        </w:rPr>
        <w:t xml:space="preserve">, and </w:t>
      </w:r>
      <w:proofErr w:type="spellStart"/>
      <w:r w:rsidR="007A2B17">
        <w:rPr>
          <w:rFonts w:eastAsia="Times New Roman" w:cs="Times New Roman"/>
          <w:sz w:val="22"/>
          <w:szCs w:val="22"/>
        </w:rPr>
        <w:t>pdf’s</w:t>
      </w:r>
      <w:proofErr w:type="spellEnd"/>
      <w:r w:rsidR="00E60B8B" w:rsidRPr="003320D7">
        <w:rPr>
          <w:rFonts w:eastAsia="Times New Roman" w:cs="Times New Roman"/>
          <w:sz w:val="22"/>
          <w:szCs w:val="22"/>
        </w:rPr>
        <w:t xml:space="preserve"> </w:t>
      </w:r>
      <w:r w:rsidR="003C4D95" w:rsidRPr="003320D7">
        <w:rPr>
          <w:rFonts w:eastAsia="Times New Roman" w:cs="Times New Roman"/>
          <w:sz w:val="22"/>
          <w:szCs w:val="22"/>
        </w:rPr>
        <w:t>dated</w:t>
      </w:r>
      <w:r w:rsidR="00E60B8B" w:rsidRPr="003320D7">
        <w:rPr>
          <w:rFonts w:eastAsia="Times New Roman" w:cs="Times New Roman"/>
          <w:sz w:val="22"/>
          <w:szCs w:val="22"/>
        </w:rPr>
        <w:t xml:space="preserve"> Sept. 18, 2025</w:t>
      </w:r>
      <w:r w:rsidR="008F6B3C">
        <w:rPr>
          <w:rFonts w:eastAsia="Times New Roman" w:cs="Times New Roman"/>
          <w:sz w:val="22"/>
          <w:szCs w:val="22"/>
        </w:rPr>
        <w:t>:</w:t>
      </w:r>
      <w:r w:rsidR="003C4D95" w:rsidRPr="003320D7">
        <w:rPr>
          <w:rFonts w:eastAsia="Times New Roman" w:cs="Times New Roman"/>
          <w:sz w:val="22"/>
          <w:szCs w:val="22"/>
        </w:rPr>
        <w:t xml:space="preserve"> </w:t>
      </w:r>
    </w:p>
    <w:p w14:paraId="71E15BB8" w14:textId="1F1FBD4A" w:rsidR="00E60B8B" w:rsidRPr="007A2B17" w:rsidRDefault="00AE42EC" w:rsidP="004973AF">
      <w:pPr>
        <w:ind w:left="720"/>
        <w:rPr>
          <w:sz w:val="22"/>
          <w:szCs w:val="22"/>
        </w:rPr>
      </w:pPr>
      <w:r>
        <w:rPr>
          <w:rFonts w:eastAsia="Times New Roman" w:cs="Times New Roman"/>
          <w:i/>
          <w:sz w:val="20"/>
          <w:szCs w:val="20"/>
        </w:rPr>
        <w:br/>
      </w:r>
      <w:r w:rsidR="007A2B17" w:rsidRPr="004973AF">
        <w:rPr>
          <w:rFonts w:eastAsia="Times New Roman" w:cs="Times New Roman"/>
          <w:i/>
          <w:sz w:val="20"/>
          <w:szCs w:val="20"/>
        </w:rPr>
        <w:t>“</w:t>
      </w:r>
      <w:r w:rsidR="003C4D95" w:rsidRPr="004973AF">
        <w:rPr>
          <w:rFonts w:eastAsia="Times New Roman" w:cs="Times New Roman"/>
          <w:i/>
          <w:sz w:val="20"/>
          <w:szCs w:val="20"/>
        </w:rPr>
        <w:t>In</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the</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Matter</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of</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Modernizing</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the</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Commission’s</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National</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Environmental</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Policy</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Act</w:t>
      </w:r>
      <w:r w:rsidR="003320D7" w:rsidRPr="004973AF">
        <w:rPr>
          <w:rFonts w:eastAsia="Times New Roman" w:cs="Times New Roman"/>
          <w:i/>
          <w:sz w:val="20"/>
          <w:szCs w:val="20"/>
        </w:rPr>
        <w:t xml:space="preserve"> </w:t>
      </w:r>
      <w:r w:rsidR="003C4D95" w:rsidRPr="004973AF">
        <w:rPr>
          <w:rFonts w:eastAsia="Times New Roman" w:cs="Times New Roman"/>
          <w:i/>
          <w:sz w:val="20"/>
          <w:szCs w:val="20"/>
        </w:rPr>
        <w:t>Rules,</w:t>
      </w:r>
      <w:r w:rsidR="003320D7" w:rsidRPr="004973AF">
        <w:rPr>
          <w:rFonts w:eastAsia="Times New Roman" w:cs="Times New Roman"/>
          <w:sz w:val="20"/>
          <w:szCs w:val="20"/>
        </w:rPr>
        <w:t xml:space="preserve"> </w:t>
      </w:r>
      <w:r w:rsidR="003C4D95" w:rsidRPr="004973AF">
        <w:rPr>
          <w:rFonts w:eastAsia="Times New Roman" w:cs="Times New Roman"/>
          <w:sz w:val="20"/>
          <w:szCs w:val="20"/>
        </w:rPr>
        <w:t>WT</w:t>
      </w:r>
      <w:r w:rsidR="003320D7" w:rsidRPr="004973AF">
        <w:rPr>
          <w:rFonts w:eastAsia="Times New Roman" w:cs="Times New Roman"/>
          <w:sz w:val="20"/>
          <w:szCs w:val="20"/>
        </w:rPr>
        <w:t xml:space="preserve"> </w:t>
      </w:r>
      <w:r w:rsidR="003C4D95" w:rsidRPr="004973AF">
        <w:rPr>
          <w:rFonts w:eastAsia="Times New Roman" w:cs="Times New Roman"/>
          <w:sz w:val="20"/>
          <w:szCs w:val="20"/>
        </w:rPr>
        <w:t>Docket</w:t>
      </w:r>
      <w:r w:rsidR="003320D7" w:rsidRPr="004973AF">
        <w:rPr>
          <w:rFonts w:eastAsia="Times New Roman" w:cs="Times New Roman"/>
          <w:sz w:val="20"/>
          <w:szCs w:val="20"/>
        </w:rPr>
        <w:t xml:space="preserve"> </w:t>
      </w:r>
      <w:r w:rsidR="003C4D95" w:rsidRPr="004973AF">
        <w:rPr>
          <w:rFonts w:eastAsia="Times New Roman" w:cs="Times New Roman"/>
          <w:sz w:val="20"/>
          <w:szCs w:val="20"/>
        </w:rPr>
        <w:t>No.</w:t>
      </w:r>
      <w:r w:rsidR="003320D7" w:rsidRPr="004973AF">
        <w:rPr>
          <w:rFonts w:eastAsia="Times New Roman" w:cs="Times New Roman"/>
          <w:sz w:val="20"/>
          <w:szCs w:val="20"/>
        </w:rPr>
        <w:t xml:space="preserve"> </w:t>
      </w:r>
      <w:r w:rsidR="003C4D95" w:rsidRPr="004973AF">
        <w:rPr>
          <w:rFonts w:eastAsia="Times New Roman" w:cs="Times New Roman"/>
          <w:sz w:val="20"/>
          <w:szCs w:val="20"/>
        </w:rPr>
        <w:t>25-217;</w:t>
      </w:r>
      <w:r w:rsidR="003320D7" w:rsidRPr="004973AF">
        <w:rPr>
          <w:rFonts w:eastAsia="Times New Roman" w:cs="Times New Roman"/>
          <w:sz w:val="20"/>
          <w:szCs w:val="20"/>
        </w:rPr>
        <w:t xml:space="preserve"> </w:t>
      </w:r>
      <w:r w:rsidR="003C4D95" w:rsidRPr="004973AF">
        <w:rPr>
          <w:rFonts w:eastAsia="Times New Roman" w:cs="Times New Roman"/>
          <w:sz w:val="20"/>
          <w:szCs w:val="20"/>
        </w:rPr>
        <w:t>CTIA</w:t>
      </w:r>
      <w:r w:rsidR="003320D7" w:rsidRPr="004973AF">
        <w:rPr>
          <w:rFonts w:eastAsia="Times New Roman" w:cs="Times New Roman"/>
          <w:sz w:val="20"/>
          <w:szCs w:val="20"/>
        </w:rPr>
        <w:t xml:space="preserve"> </w:t>
      </w:r>
      <w:r w:rsidR="003C4D95" w:rsidRPr="004973AF">
        <w:rPr>
          <w:rFonts w:eastAsia="Times New Roman" w:cs="Times New Roman"/>
          <w:sz w:val="20"/>
          <w:szCs w:val="20"/>
        </w:rPr>
        <w:t>Petition</w:t>
      </w:r>
      <w:r w:rsidR="003320D7" w:rsidRPr="004973AF">
        <w:rPr>
          <w:rFonts w:eastAsia="Times New Roman" w:cs="Times New Roman"/>
          <w:sz w:val="20"/>
          <w:szCs w:val="20"/>
        </w:rPr>
        <w:t xml:space="preserve"> </w:t>
      </w:r>
      <w:r w:rsidR="003C4D95" w:rsidRPr="004973AF">
        <w:rPr>
          <w:rFonts w:eastAsia="Times New Roman" w:cs="Times New Roman"/>
          <w:sz w:val="20"/>
          <w:szCs w:val="20"/>
        </w:rPr>
        <w:t>for</w:t>
      </w:r>
      <w:r w:rsidR="003320D7" w:rsidRPr="004973AF">
        <w:rPr>
          <w:rFonts w:eastAsia="Times New Roman" w:cs="Times New Roman"/>
          <w:sz w:val="20"/>
          <w:szCs w:val="20"/>
        </w:rPr>
        <w:t xml:space="preserve"> </w:t>
      </w:r>
      <w:r w:rsidR="003C4D95" w:rsidRPr="004973AF">
        <w:rPr>
          <w:rFonts w:eastAsia="Times New Roman" w:cs="Times New Roman"/>
          <w:sz w:val="20"/>
          <w:szCs w:val="20"/>
        </w:rPr>
        <w:t>Rulemaking</w:t>
      </w:r>
      <w:r w:rsidR="003320D7" w:rsidRPr="004973AF">
        <w:rPr>
          <w:rFonts w:eastAsia="Times New Roman" w:cs="Times New Roman"/>
          <w:sz w:val="20"/>
          <w:szCs w:val="20"/>
        </w:rPr>
        <w:t xml:space="preserve"> </w:t>
      </w:r>
      <w:r w:rsidR="003C4D95" w:rsidRPr="004973AF">
        <w:rPr>
          <w:rFonts w:eastAsia="Times New Roman" w:cs="Times New Roman"/>
          <w:sz w:val="20"/>
          <w:szCs w:val="20"/>
        </w:rPr>
        <w:t>on</w:t>
      </w:r>
      <w:r w:rsidR="003320D7" w:rsidRPr="004973AF">
        <w:rPr>
          <w:rFonts w:eastAsia="Times New Roman" w:cs="Times New Roman"/>
          <w:sz w:val="20"/>
          <w:szCs w:val="20"/>
        </w:rPr>
        <w:t xml:space="preserve"> </w:t>
      </w:r>
      <w:r w:rsidR="003C4D95" w:rsidRPr="004973AF">
        <w:rPr>
          <w:rFonts w:eastAsia="Times New Roman" w:cs="Times New Roman"/>
          <w:sz w:val="20"/>
          <w:szCs w:val="20"/>
        </w:rPr>
        <w:t>the</w:t>
      </w:r>
      <w:r w:rsidR="003320D7" w:rsidRPr="004973AF">
        <w:rPr>
          <w:rFonts w:eastAsia="Times New Roman" w:cs="Times New Roman"/>
          <w:sz w:val="20"/>
          <w:szCs w:val="20"/>
        </w:rPr>
        <w:t xml:space="preserve"> </w:t>
      </w:r>
      <w:r w:rsidR="003C4D95" w:rsidRPr="004973AF">
        <w:rPr>
          <w:rFonts w:eastAsia="Times New Roman" w:cs="Times New Roman"/>
          <w:sz w:val="20"/>
          <w:szCs w:val="20"/>
        </w:rPr>
        <w:t>Commission’s</w:t>
      </w:r>
      <w:r w:rsidR="003320D7" w:rsidRPr="004973AF">
        <w:rPr>
          <w:rFonts w:eastAsia="Times New Roman" w:cs="Times New Roman"/>
          <w:sz w:val="20"/>
          <w:szCs w:val="20"/>
        </w:rPr>
        <w:t xml:space="preserve"> </w:t>
      </w:r>
      <w:r w:rsidR="003C4D95" w:rsidRPr="004973AF">
        <w:rPr>
          <w:rFonts w:eastAsia="Times New Roman" w:cs="Times New Roman"/>
          <w:sz w:val="20"/>
          <w:szCs w:val="20"/>
        </w:rPr>
        <w:t>National</w:t>
      </w:r>
      <w:r w:rsidR="003320D7" w:rsidRPr="004973AF">
        <w:rPr>
          <w:rFonts w:eastAsia="Times New Roman" w:cs="Times New Roman"/>
          <w:sz w:val="20"/>
          <w:szCs w:val="20"/>
        </w:rPr>
        <w:t xml:space="preserve"> </w:t>
      </w:r>
      <w:r w:rsidR="003C4D95" w:rsidRPr="004973AF">
        <w:rPr>
          <w:rFonts w:eastAsia="Times New Roman" w:cs="Times New Roman"/>
          <w:sz w:val="20"/>
          <w:szCs w:val="20"/>
        </w:rPr>
        <w:t>Environmental</w:t>
      </w:r>
      <w:r w:rsidR="003320D7" w:rsidRPr="004973AF">
        <w:rPr>
          <w:rFonts w:eastAsia="Times New Roman" w:cs="Times New Roman"/>
          <w:sz w:val="20"/>
          <w:szCs w:val="20"/>
        </w:rPr>
        <w:t xml:space="preserve"> </w:t>
      </w:r>
      <w:r w:rsidR="003C4D95" w:rsidRPr="004973AF">
        <w:rPr>
          <w:rFonts w:eastAsia="Times New Roman" w:cs="Times New Roman"/>
          <w:sz w:val="20"/>
          <w:szCs w:val="20"/>
        </w:rPr>
        <w:t>Policy</w:t>
      </w:r>
      <w:r w:rsidR="003320D7" w:rsidRPr="004973AF">
        <w:rPr>
          <w:rFonts w:eastAsia="Times New Roman" w:cs="Times New Roman"/>
          <w:sz w:val="20"/>
          <w:szCs w:val="20"/>
        </w:rPr>
        <w:t xml:space="preserve"> </w:t>
      </w:r>
      <w:r w:rsidR="003C4D95" w:rsidRPr="004973AF">
        <w:rPr>
          <w:rFonts w:eastAsia="Times New Roman" w:cs="Times New Roman"/>
          <w:sz w:val="20"/>
          <w:szCs w:val="20"/>
        </w:rPr>
        <w:t>Act</w:t>
      </w:r>
      <w:r w:rsidR="003320D7" w:rsidRPr="004973AF">
        <w:rPr>
          <w:rFonts w:eastAsia="Times New Roman" w:cs="Times New Roman"/>
          <w:sz w:val="20"/>
          <w:szCs w:val="20"/>
        </w:rPr>
        <w:t xml:space="preserve"> </w:t>
      </w:r>
      <w:r w:rsidR="003C4D95" w:rsidRPr="004973AF">
        <w:rPr>
          <w:rFonts w:eastAsia="Times New Roman" w:cs="Times New Roman"/>
          <w:sz w:val="20"/>
          <w:szCs w:val="20"/>
        </w:rPr>
        <w:t>Rules,</w:t>
      </w:r>
      <w:r w:rsidR="003320D7" w:rsidRPr="004973AF">
        <w:rPr>
          <w:rFonts w:eastAsia="Times New Roman" w:cs="Times New Roman"/>
          <w:sz w:val="20"/>
          <w:szCs w:val="20"/>
        </w:rPr>
        <w:t xml:space="preserve"> </w:t>
      </w:r>
      <w:r w:rsidR="003C4D95" w:rsidRPr="004973AF">
        <w:rPr>
          <w:rFonts w:eastAsia="Times New Roman" w:cs="Times New Roman"/>
          <w:sz w:val="20"/>
          <w:szCs w:val="20"/>
        </w:rPr>
        <w:t>RM-12003</w:t>
      </w:r>
      <w:r w:rsidR="003320D7" w:rsidRPr="004973AF">
        <w:rPr>
          <w:rFonts w:eastAsia="Times New Roman" w:cs="Times New Roman"/>
          <w:sz w:val="20"/>
          <w:szCs w:val="20"/>
        </w:rPr>
        <w:t xml:space="preserve"> </w:t>
      </w:r>
      <w:r w:rsidR="003C4D95" w:rsidRPr="004973AF">
        <w:rPr>
          <w:rFonts w:eastAsia="Times New Roman" w:cs="Times New Roman"/>
          <w:sz w:val="20"/>
          <w:szCs w:val="20"/>
        </w:rPr>
        <w:t>WT</w:t>
      </w:r>
      <w:r w:rsidR="003320D7" w:rsidRPr="004973AF">
        <w:rPr>
          <w:rFonts w:eastAsia="Times New Roman" w:cs="Times New Roman"/>
          <w:sz w:val="20"/>
          <w:szCs w:val="20"/>
        </w:rPr>
        <w:t xml:space="preserve"> </w:t>
      </w:r>
      <w:r w:rsidR="003C4D95" w:rsidRPr="004973AF">
        <w:rPr>
          <w:rFonts w:eastAsia="Times New Roman" w:cs="Times New Roman"/>
          <w:sz w:val="20"/>
          <w:szCs w:val="20"/>
        </w:rPr>
        <w:t>Docket</w:t>
      </w:r>
      <w:r w:rsidR="003320D7" w:rsidRPr="004973AF">
        <w:rPr>
          <w:rFonts w:eastAsia="Times New Roman" w:cs="Times New Roman"/>
          <w:sz w:val="20"/>
          <w:szCs w:val="20"/>
        </w:rPr>
        <w:t xml:space="preserve"> </w:t>
      </w:r>
      <w:r w:rsidR="003C4D95" w:rsidRPr="004973AF">
        <w:rPr>
          <w:rFonts w:eastAsia="Times New Roman" w:cs="Times New Roman"/>
          <w:sz w:val="20"/>
          <w:szCs w:val="20"/>
        </w:rPr>
        <w:t>No.</w:t>
      </w:r>
      <w:r w:rsidR="003320D7" w:rsidRPr="004973AF">
        <w:rPr>
          <w:rFonts w:eastAsia="Times New Roman" w:cs="Times New Roman"/>
          <w:sz w:val="20"/>
          <w:szCs w:val="20"/>
        </w:rPr>
        <w:t xml:space="preserve"> </w:t>
      </w:r>
      <w:r w:rsidR="003C4D95" w:rsidRPr="004973AF">
        <w:rPr>
          <w:rFonts w:eastAsia="Times New Roman" w:cs="Times New Roman"/>
          <w:sz w:val="20"/>
          <w:szCs w:val="20"/>
        </w:rPr>
        <w:t>25-217</w:t>
      </w:r>
      <w:r w:rsidR="003320D7" w:rsidRPr="004973AF">
        <w:rPr>
          <w:rFonts w:eastAsia="Times New Roman" w:cs="Times New Roman"/>
          <w:sz w:val="20"/>
          <w:szCs w:val="20"/>
        </w:rPr>
        <w:t xml:space="preserve"> </w:t>
      </w:r>
      <w:r w:rsidR="003C4D95" w:rsidRPr="004973AF">
        <w:rPr>
          <w:rFonts w:eastAsia="Times New Roman" w:cs="Times New Roman"/>
          <w:sz w:val="20"/>
          <w:szCs w:val="20"/>
        </w:rPr>
        <w:t>(FCC25-47)</w:t>
      </w:r>
      <w:r w:rsidR="007A2B17" w:rsidRPr="004973AF">
        <w:rPr>
          <w:rFonts w:eastAsia="Times New Roman" w:cs="Times New Roman"/>
          <w:sz w:val="20"/>
          <w:szCs w:val="20"/>
        </w:rPr>
        <w:t>”</w:t>
      </w:r>
      <w:r w:rsidR="003C4D95" w:rsidRPr="004973AF">
        <w:rPr>
          <w:rFonts w:eastAsia="Times New Roman" w:cs="Times New Roman"/>
          <w:sz w:val="20"/>
          <w:szCs w:val="20"/>
        </w:rPr>
        <w:t xml:space="preserve"> </w:t>
      </w:r>
      <w:hyperlink r:id="rId5" w:history="1">
        <w:r w:rsidR="007A2B17" w:rsidRPr="004973AF">
          <w:rPr>
            <w:rStyle w:val="Hyperlink"/>
            <w:rFonts w:eastAsia="Times New Roman" w:cs="Times New Roman"/>
            <w:sz w:val="20"/>
            <w:szCs w:val="20"/>
          </w:rPr>
          <w:t>https://www.fcc.gov/ecfs/document/109181135116895/1</w:t>
        </w:r>
      </w:hyperlink>
      <w:r w:rsidR="007A2B17" w:rsidRPr="004973AF">
        <w:rPr>
          <w:rFonts w:eastAsia="Times New Roman" w:cs="Times New Roman"/>
          <w:sz w:val="20"/>
          <w:szCs w:val="20"/>
        </w:rPr>
        <w:t xml:space="preserve"> Theodora is Director of Wireless and EMF Program </w:t>
      </w:r>
      <w:r w:rsidR="004973AF" w:rsidRPr="004973AF">
        <w:rPr>
          <w:rFonts w:eastAsia="Times New Roman" w:cs="Times New Roman"/>
          <w:sz w:val="20"/>
          <w:szCs w:val="20"/>
        </w:rPr>
        <w:t xml:space="preserve">at the </w:t>
      </w:r>
      <w:r w:rsidR="007A2B17" w:rsidRPr="004973AF">
        <w:rPr>
          <w:rFonts w:eastAsia="Times New Roman" w:cs="Times New Roman"/>
          <w:sz w:val="20"/>
          <w:szCs w:val="20"/>
        </w:rPr>
        <w:t>Environmental Health Sciences</w:t>
      </w:r>
      <w:r w:rsidR="004973AF" w:rsidRPr="004973AF">
        <w:rPr>
          <w:rFonts w:eastAsia="Times New Roman" w:cs="Times New Roman"/>
          <w:sz w:val="20"/>
          <w:szCs w:val="20"/>
        </w:rPr>
        <w:t>.</w:t>
      </w:r>
      <w:r w:rsidR="007A2B17" w:rsidRPr="004973AF">
        <w:rPr>
          <w:rFonts w:eastAsia="Times New Roman" w:cs="Times New Roman"/>
          <w:sz w:val="20"/>
          <w:szCs w:val="20"/>
        </w:rPr>
        <w:t xml:space="preserve"> </w:t>
      </w:r>
      <w:r w:rsidR="007A2B17" w:rsidRPr="004973AF">
        <w:rPr>
          <w:rFonts w:eastAsia="Times New Roman" w:cs="Times New Roman"/>
          <w:i/>
          <w:sz w:val="20"/>
          <w:szCs w:val="20"/>
        </w:rPr>
        <w:t>Theodora@ehsciences.org</w:t>
      </w:r>
    </w:p>
    <w:p w14:paraId="1DCE3DD7" w14:textId="029FDF10" w:rsidR="008B3CD3" w:rsidRDefault="002A12AE" w:rsidP="00E87284">
      <w:pPr>
        <w:rPr>
          <w:sz w:val="22"/>
          <w:szCs w:val="22"/>
        </w:rPr>
      </w:pPr>
      <w:r w:rsidRPr="007A2B17">
        <w:rPr>
          <w:sz w:val="22"/>
          <w:szCs w:val="22"/>
        </w:rPr>
        <w:br/>
      </w:r>
      <w:r w:rsidR="00AE42EC">
        <w:rPr>
          <w:sz w:val="22"/>
          <w:szCs w:val="22"/>
        </w:rPr>
        <w:t xml:space="preserve">In </w:t>
      </w:r>
      <w:r w:rsidR="00A74FC0">
        <w:rPr>
          <w:sz w:val="22"/>
          <w:szCs w:val="22"/>
        </w:rPr>
        <w:t>#</w:t>
      </w:r>
      <w:r w:rsidRPr="003320D7">
        <w:rPr>
          <w:sz w:val="22"/>
          <w:szCs w:val="22"/>
        </w:rPr>
        <w:t>62</w:t>
      </w:r>
      <w:r w:rsidR="00AE42EC">
        <w:rPr>
          <w:sz w:val="22"/>
          <w:szCs w:val="22"/>
        </w:rPr>
        <w:t xml:space="preserve"> of the proposed rulemaking, </w:t>
      </w:r>
      <w:r w:rsidR="004973AF">
        <w:rPr>
          <w:sz w:val="22"/>
          <w:szCs w:val="22"/>
        </w:rPr>
        <w:t xml:space="preserve">the FCC </w:t>
      </w:r>
      <w:r w:rsidR="00AE42EC">
        <w:rPr>
          <w:sz w:val="22"/>
          <w:szCs w:val="22"/>
        </w:rPr>
        <w:t>states:</w:t>
      </w:r>
      <w:r w:rsidRPr="003320D7">
        <w:rPr>
          <w:sz w:val="22"/>
          <w:szCs w:val="22"/>
        </w:rPr>
        <w:t xml:space="preserve"> “The Commission has exclusive authority to set RF exposure limits</w:t>
      </w:r>
      <w:r w:rsidR="00AE42EC">
        <w:rPr>
          <w:sz w:val="22"/>
          <w:szCs w:val="22"/>
        </w:rPr>
        <w:t>…</w:t>
      </w:r>
      <w:r w:rsidRPr="003320D7">
        <w:rPr>
          <w:sz w:val="22"/>
          <w:szCs w:val="22"/>
        </w:rPr>
        <w:t xml:space="preserve">” </w:t>
      </w:r>
      <w:r w:rsidR="00AE42EC">
        <w:rPr>
          <w:sz w:val="22"/>
          <w:szCs w:val="22"/>
        </w:rPr>
        <w:t>“</w:t>
      </w:r>
      <w:r w:rsidR="0039502F" w:rsidRPr="003320D7">
        <w:rPr>
          <w:sz w:val="22"/>
          <w:szCs w:val="22"/>
        </w:rPr>
        <w:t>Accordingly, we</w:t>
      </w:r>
      <w:r w:rsidRPr="003320D7">
        <w:rPr>
          <w:sz w:val="22"/>
          <w:szCs w:val="22"/>
        </w:rPr>
        <w:t xml:space="preserve"> seek comment on whether the Commission should preempt, </w:t>
      </w:r>
      <w:r w:rsidRPr="00AE42EC">
        <w:rPr>
          <w:i/>
          <w:sz w:val="22"/>
          <w:szCs w:val="22"/>
        </w:rPr>
        <w:t xml:space="preserve">under </w:t>
      </w:r>
      <w:r w:rsidR="0039502F" w:rsidRPr="00AE42EC">
        <w:rPr>
          <w:i/>
          <w:sz w:val="22"/>
          <w:szCs w:val="22"/>
        </w:rPr>
        <w:t>sections 253(a) and (d) and section 332(c)(7)(B)(</w:t>
      </w:r>
      <w:proofErr w:type="gramStart"/>
      <w:r w:rsidR="0039502F" w:rsidRPr="00AE42EC">
        <w:rPr>
          <w:i/>
          <w:sz w:val="22"/>
          <w:szCs w:val="22"/>
        </w:rPr>
        <w:t>iv</w:t>
      </w:r>
      <w:proofErr w:type="gramEnd"/>
      <w:r w:rsidR="0039502F" w:rsidRPr="00AE42EC">
        <w:rPr>
          <w:i/>
          <w:sz w:val="22"/>
          <w:szCs w:val="22"/>
        </w:rPr>
        <w:t>) [of the TCA,]</w:t>
      </w:r>
      <w:r w:rsidR="0039502F" w:rsidRPr="003320D7">
        <w:rPr>
          <w:sz w:val="22"/>
          <w:szCs w:val="22"/>
        </w:rPr>
        <w:t xml:space="preserve"> these specific state and local ordinances (including setback regulations) as unlaw</w:t>
      </w:r>
      <w:r w:rsidR="004973AF">
        <w:rPr>
          <w:sz w:val="22"/>
          <w:szCs w:val="22"/>
        </w:rPr>
        <w:t>ful regulations of RF emissions.</w:t>
      </w:r>
      <w:r w:rsidR="00AE42EC">
        <w:rPr>
          <w:sz w:val="22"/>
          <w:szCs w:val="22"/>
        </w:rPr>
        <w:t>”</w:t>
      </w:r>
      <w:r w:rsidR="00AE42EC">
        <w:rPr>
          <w:sz w:val="22"/>
          <w:szCs w:val="22"/>
        </w:rPr>
        <w:br/>
      </w:r>
      <w:r w:rsidR="00AE42EC">
        <w:rPr>
          <w:sz w:val="22"/>
          <w:szCs w:val="22"/>
        </w:rPr>
        <w:br/>
        <w:t>The Commission then asks: “</w:t>
      </w:r>
      <w:r w:rsidR="0039502F" w:rsidRPr="003320D7">
        <w:rPr>
          <w:sz w:val="22"/>
          <w:szCs w:val="22"/>
        </w:rPr>
        <w:t>Are there other spe</w:t>
      </w:r>
      <w:r w:rsidR="00E60B8B" w:rsidRPr="003320D7">
        <w:rPr>
          <w:sz w:val="22"/>
          <w:szCs w:val="22"/>
        </w:rPr>
        <w:t xml:space="preserve">cific examples that the Commission should consider preempting? Should the Commission adopt a rule prohibiting state and local government regulations of RF emissions which involve setback requirements or establish limits for state and local requirements for RF testing?” </w:t>
      </w:r>
      <w:r w:rsidR="003C4D95" w:rsidRPr="003320D7">
        <w:rPr>
          <w:sz w:val="22"/>
          <w:szCs w:val="22"/>
        </w:rPr>
        <w:br/>
      </w:r>
      <w:r w:rsidR="003C4D95" w:rsidRPr="003320D7">
        <w:rPr>
          <w:sz w:val="22"/>
          <w:szCs w:val="22"/>
        </w:rPr>
        <w:br/>
        <w:t>Our response</w:t>
      </w:r>
      <w:r w:rsidR="00AE42EC">
        <w:rPr>
          <w:sz w:val="22"/>
          <w:szCs w:val="22"/>
        </w:rPr>
        <w:t xml:space="preserve">: </w:t>
      </w:r>
      <w:r w:rsidR="003C4D95" w:rsidRPr="003320D7">
        <w:rPr>
          <w:sz w:val="22"/>
          <w:szCs w:val="22"/>
        </w:rPr>
        <w:t>State and local government must be allowed to regulate the deployment of wireless infrast</w:t>
      </w:r>
      <w:r w:rsidR="003320D7" w:rsidRPr="003320D7">
        <w:rPr>
          <w:sz w:val="22"/>
          <w:szCs w:val="22"/>
        </w:rPr>
        <w:t>ructure at their own discretion</w:t>
      </w:r>
      <w:r w:rsidR="008B3CD3">
        <w:rPr>
          <w:sz w:val="22"/>
          <w:szCs w:val="22"/>
        </w:rPr>
        <w:t>. Certain</w:t>
      </w:r>
      <w:r w:rsidR="003320D7" w:rsidRPr="003320D7">
        <w:rPr>
          <w:sz w:val="22"/>
          <w:szCs w:val="22"/>
        </w:rPr>
        <w:t xml:space="preserve"> “barriers to deployment”</w:t>
      </w:r>
      <w:r w:rsidR="003C4D95" w:rsidRPr="003320D7">
        <w:rPr>
          <w:sz w:val="22"/>
          <w:szCs w:val="22"/>
        </w:rPr>
        <w:t xml:space="preserve"> </w:t>
      </w:r>
      <w:r w:rsidR="008B3CD3">
        <w:rPr>
          <w:sz w:val="22"/>
          <w:szCs w:val="22"/>
        </w:rPr>
        <w:t xml:space="preserve">are absolutely necessary </w:t>
      </w:r>
      <w:r w:rsidR="003C4D95" w:rsidRPr="003320D7">
        <w:rPr>
          <w:sz w:val="22"/>
          <w:szCs w:val="22"/>
        </w:rPr>
        <w:t>to protect the health</w:t>
      </w:r>
      <w:r w:rsidR="004973AF">
        <w:rPr>
          <w:sz w:val="22"/>
          <w:szCs w:val="22"/>
        </w:rPr>
        <w:t xml:space="preserve"> and</w:t>
      </w:r>
      <w:r w:rsidR="003C4D95" w:rsidRPr="003320D7">
        <w:rPr>
          <w:sz w:val="22"/>
          <w:szCs w:val="22"/>
        </w:rPr>
        <w:t xml:space="preserve"> safety of </w:t>
      </w:r>
      <w:r w:rsidR="008B3CD3">
        <w:rPr>
          <w:sz w:val="22"/>
          <w:szCs w:val="22"/>
        </w:rPr>
        <w:t>the populace</w:t>
      </w:r>
      <w:r w:rsidR="004973AF">
        <w:rPr>
          <w:sz w:val="22"/>
          <w:szCs w:val="22"/>
        </w:rPr>
        <w:t xml:space="preserve"> and the peaceful enjoyment of </w:t>
      </w:r>
      <w:r w:rsidR="008B3CD3">
        <w:rPr>
          <w:sz w:val="22"/>
          <w:szCs w:val="22"/>
        </w:rPr>
        <w:t>our</w:t>
      </w:r>
      <w:r w:rsidR="004973AF">
        <w:rPr>
          <w:sz w:val="22"/>
          <w:szCs w:val="22"/>
        </w:rPr>
        <w:t xml:space="preserve"> home</w:t>
      </w:r>
      <w:r w:rsidR="008B3CD3">
        <w:rPr>
          <w:sz w:val="22"/>
          <w:szCs w:val="22"/>
        </w:rPr>
        <w:t>s</w:t>
      </w:r>
      <w:r w:rsidR="004973AF">
        <w:rPr>
          <w:sz w:val="22"/>
          <w:szCs w:val="22"/>
        </w:rPr>
        <w:t xml:space="preserve"> and property</w:t>
      </w:r>
      <w:r w:rsidR="003C4D95" w:rsidRPr="003320D7">
        <w:rPr>
          <w:sz w:val="22"/>
          <w:szCs w:val="22"/>
        </w:rPr>
        <w:t xml:space="preserve">. </w:t>
      </w:r>
      <w:r w:rsidR="008B3CD3">
        <w:rPr>
          <w:sz w:val="22"/>
          <w:szCs w:val="22"/>
        </w:rPr>
        <w:t>We</w:t>
      </w:r>
      <w:r w:rsidR="003320D7" w:rsidRPr="003320D7">
        <w:rPr>
          <w:sz w:val="22"/>
          <w:szCs w:val="22"/>
        </w:rPr>
        <w:t xml:space="preserve"> must </w:t>
      </w:r>
      <w:r w:rsidR="003C4D95" w:rsidRPr="003320D7">
        <w:rPr>
          <w:sz w:val="22"/>
          <w:szCs w:val="22"/>
        </w:rPr>
        <w:t>not be held hostage to the demands of</w:t>
      </w:r>
      <w:r w:rsidR="004973AF">
        <w:rPr>
          <w:sz w:val="22"/>
          <w:szCs w:val="22"/>
        </w:rPr>
        <w:t xml:space="preserve"> the telecommunications industry.</w:t>
      </w:r>
      <w:r w:rsidR="008B3CD3">
        <w:rPr>
          <w:sz w:val="22"/>
          <w:szCs w:val="22"/>
        </w:rPr>
        <w:br/>
      </w:r>
    </w:p>
    <w:p w14:paraId="6D8886FF" w14:textId="5AC47653" w:rsidR="00AF5EFE" w:rsidRPr="004973AF" w:rsidRDefault="008B3CD3" w:rsidP="00E87284">
      <w:pPr>
        <w:rPr>
          <w:sz w:val="22"/>
          <w:szCs w:val="22"/>
        </w:rPr>
      </w:pPr>
      <w:r>
        <w:rPr>
          <w:sz w:val="22"/>
          <w:szCs w:val="22"/>
        </w:rPr>
        <w:t>Sincerely,</w:t>
      </w:r>
      <w:r>
        <w:rPr>
          <w:sz w:val="22"/>
          <w:szCs w:val="22"/>
        </w:rPr>
        <w:br/>
        <w:t>Name</w:t>
      </w:r>
      <w:r w:rsidR="004973AF">
        <w:rPr>
          <w:sz w:val="22"/>
          <w:szCs w:val="22"/>
        </w:rPr>
        <w:t xml:space="preserve"> </w:t>
      </w:r>
    </w:p>
    <w:bookmarkEnd w:id="0"/>
    <w:sectPr w:rsidR="00AF5EFE" w:rsidRPr="004973AF" w:rsidSect="00A74FC0">
      <w:pgSz w:w="12240" w:h="15840"/>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284"/>
    <w:rsid w:val="0002292E"/>
    <w:rsid w:val="00283F13"/>
    <w:rsid w:val="002A12AE"/>
    <w:rsid w:val="003320D7"/>
    <w:rsid w:val="0039502F"/>
    <w:rsid w:val="003B5F0D"/>
    <w:rsid w:val="003C4D95"/>
    <w:rsid w:val="003F19BE"/>
    <w:rsid w:val="004973AF"/>
    <w:rsid w:val="004F3C49"/>
    <w:rsid w:val="005F0D40"/>
    <w:rsid w:val="006346EA"/>
    <w:rsid w:val="00736D16"/>
    <w:rsid w:val="00766D95"/>
    <w:rsid w:val="007A2B17"/>
    <w:rsid w:val="00841C89"/>
    <w:rsid w:val="008B3CD3"/>
    <w:rsid w:val="008F6B3C"/>
    <w:rsid w:val="009438C1"/>
    <w:rsid w:val="009A0D15"/>
    <w:rsid w:val="009B521A"/>
    <w:rsid w:val="00A74FC0"/>
    <w:rsid w:val="00AE42EC"/>
    <w:rsid w:val="00AF5EFE"/>
    <w:rsid w:val="00B3220A"/>
    <w:rsid w:val="00BE3C56"/>
    <w:rsid w:val="00C80322"/>
    <w:rsid w:val="00D55305"/>
    <w:rsid w:val="00E60B8B"/>
    <w:rsid w:val="00E87284"/>
    <w:rsid w:val="00E91D0F"/>
    <w:rsid w:val="00EF00BC"/>
    <w:rsid w:val="00EF2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9C16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D9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cc.gov/ecfs/document/109181135116895/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554</Words>
  <Characters>3160</Characters>
  <Application>Microsoft Macintosh Word</Application>
  <DocSecurity>0</DocSecurity>
  <Lines>26</Lines>
  <Paragraphs>7</Paragraphs>
  <ScaleCrop>false</ScaleCrop>
  <Company>Home</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Sidnee Cox</dc:creator>
  <cp:keywords/>
  <dc:description/>
  <cp:lastModifiedBy>Sidnee Cox</cp:lastModifiedBy>
  <cp:revision>2</cp:revision>
  <dcterms:created xsi:type="dcterms:W3CDTF">2025-10-27T21:00:00Z</dcterms:created>
  <dcterms:modified xsi:type="dcterms:W3CDTF">2025-10-27T21:00:00Z</dcterms:modified>
</cp:coreProperties>
</file>